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BC750B" w:rsidRDefault="00BC750B" w:rsidP="00BC750B">
      <w:pPr>
        <w:jc w:val="center"/>
        <w:rPr>
          <w:b/>
          <w:sz w:val="40"/>
          <w:szCs w:val="40"/>
          <w:lang w:val="uk-UA"/>
        </w:rPr>
      </w:pPr>
    </w:p>
    <w:p w:rsidR="00BC750B" w:rsidRDefault="00BC750B" w:rsidP="00BC750B">
      <w:pPr>
        <w:jc w:val="center"/>
        <w:rPr>
          <w:b/>
          <w:sz w:val="40"/>
          <w:szCs w:val="40"/>
          <w:lang w:val="uk-UA"/>
        </w:rPr>
      </w:pPr>
    </w:p>
    <w:p w:rsidR="00BC750B" w:rsidRDefault="00BC750B" w:rsidP="00BC750B">
      <w:pPr>
        <w:jc w:val="center"/>
        <w:rPr>
          <w:b/>
          <w:sz w:val="40"/>
          <w:szCs w:val="40"/>
          <w:lang w:val="uk-UA"/>
        </w:rPr>
      </w:pPr>
    </w:p>
    <w:p w:rsidR="00BC750B" w:rsidRDefault="00BC750B" w:rsidP="00BC750B">
      <w:pPr>
        <w:jc w:val="center"/>
        <w:rPr>
          <w:b/>
          <w:sz w:val="40"/>
          <w:szCs w:val="40"/>
          <w:lang w:val="uk-UA"/>
        </w:rPr>
      </w:pPr>
    </w:p>
    <w:p w:rsidR="00BC750B" w:rsidRDefault="00BC750B" w:rsidP="00BC750B">
      <w:pPr>
        <w:jc w:val="center"/>
        <w:rPr>
          <w:b/>
          <w:sz w:val="40"/>
          <w:szCs w:val="40"/>
          <w:lang w:val="uk-UA"/>
        </w:rPr>
      </w:pPr>
    </w:p>
    <w:p w:rsidR="00BC750B" w:rsidRDefault="00BC750B" w:rsidP="00BC750B">
      <w:pPr>
        <w:jc w:val="center"/>
        <w:rPr>
          <w:b/>
          <w:sz w:val="40"/>
          <w:szCs w:val="40"/>
          <w:lang w:val="uk-UA"/>
        </w:rPr>
      </w:pPr>
      <w:r w:rsidRPr="0087777C">
        <w:rPr>
          <w:b/>
          <w:sz w:val="40"/>
          <w:szCs w:val="40"/>
          <w:lang w:val="uk-UA"/>
        </w:rPr>
        <w:t>Як підготуватися до виразного читання тексту.</w:t>
      </w:r>
    </w:p>
    <w:p w:rsidR="00BC750B" w:rsidRPr="0087777C" w:rsidRDefault="00BC750B" w:rsidP="00BC750B">
      <w:pPr>
        <w:jc w:val="center"/>
        <w:rPr>
          <w:b/>
          <w:sz w:val="40"/>
          <w:szCs w:val="40"/>
          <w:lang w:val="uk-UA"/>
        </w:rPr>
      </w:pPr>
    </w:p>
    <w:p w:rsidR="00BC750B" w:rsidRPr="0087777C" w:rsidRDefault="00BC750B" w:rsidP="00BC750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Уважно прочитайте текст, уявіть собі те, про що в ньому йдеться.</w:t>
      </w:r>
    </w:p>
    <w:p w:rsidR="00BC750B" w:rsidRPr="0087777C" w:rsidRDefault="00BC750B" w:rsidP="00BC750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Визначте тему, основну думку, основний тон висловлювання.</w:t>
      </w:r>
    </w:p>
    <w:p w:rsidR="00BC750B" w:rsidRPr="0087777C" w:rsidRDefault="00BC750B" w:rsidP="00BC750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Подумайте, з якою метою ви читатимете цей текст, у чому будете переконувати своїх слухачів.</w:t>
      </w:r>
    </w:p>
    <w:p w:rsidR="00BC750B" w:rsidRPr="0087777C" w:rsidRDefault="00BC750B" w:rsidP="00BC750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Підкресліть найважливіші у змісті слова,тобто логічно наголошені.</w:t>
      </w:r>
    </w:p>
    <w:p w:rsidR="00BC750B" w:rsidRPr="0087777C" w:rsidRDefault="00BC750B" w:rsidP="00BC750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Визначте паузи.</w:t>
      </w:r>
    </w:p>
    <w:p w:rsidR="00BC750B" w:rsidRPr="0087777C" w:rsidRDefault="00BC750B" w:rsidP="00BC750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Продумайте, як ви можете використати інші засоби виразності усного мовлення: темп, гучність голосу і т.д.</w:t>
      </w:r>
    </w:p>
    <w:p w:rsidR="00BC750B" w:rsidRDefault="00BC750B" w:rsidP="00BC750B">
      <w:pPr>
        <w:pStyle w:val="a3"/>
        <w:ind w:left="1440"/>
        <w:rPr>
          <w:sz w:val="28"/>
          <w:szCs w:val="28"/>
          <w:lang w:val="uk-UA"/>
        </w:rPr>
      </w:pPr>
    </w:p>
    <w:p w:rsidR="002D7379" w:rsidRPr="00BC750B" w:rsidRDefault="002D7379">
      <w:pPr>
        <w:rPr>
          <w:lang w:val="uk-UA"/>
        </w:rPr>
      </w:pPr>
    </w:p>
    <w:sectPr w:rsidR="002D7379" w:rsidRPr="00BC7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79" w:rsidRDefault="002D7379" w:rsidP="00BC750B">
      <w:pPr>
        <w:spacing w:after="0" w:line="240" w:lineRule="auto"/>
      </w:pPr>
      <w:r>
        <w:separator/>
      </w:r>
    </w:p>
  </w:endnote>
  <w:endnote w:type="continuationSeparator" w:id="1">
    <w:p w:rsidR="002D7379" w:rsidRDefault="002D7379" w:rsidP="00BC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0B" w:rsidRDefault="00BC75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0B" w:rsidRDefault="00BC75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0B" w:rsidRDefault="00BC75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79" w:rsidRDefault="002D7379" w:rsidP="00BC750B">
      <w:pPr>
        <w:spacing w:after="0" w:line="240" w:lineRule="auto"/>
      </w:pPr>
      <w:r>
        <w:separator/>
      </w:r>
    </w:p>
  </w:footnote>
  <w:footnote w:type="continuationSeparator" w:id="1">
    <w:p w:rsidR="002D7379" w:rsidRDefault="002D7379" w:rsidP="00BC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0B" w:rsidRDefault="00BC750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4126" o:spid="_x0000_s2050" type="#_x0000_t136" style="position:absolute;margin-left:0;margin-top:0;width:543.05pt;height:11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таємо читачам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0B" w:rsidRDefault="00BC750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4127" o:spid="_x0000_s2051" type="#_x0000_t136" style="position:absolute;margin-left:0;margin-top:0;width:543.05pt;height:116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таємо читачам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0B" w:rsidRDefault="00BC750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4125" o:spid="_x0000_s2049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таємо читачам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22E"/>
    <w:multiLevelType w:val="hybridMultilevel"/>
    <w:tmpl w:val="D200D0B4"/>
    <w:lvl w:ilvl="0" w:tplc="4418A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enu v:ext="edit" fillcolor="none [320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750B"/>
    <w:rsid w:val="002D7379"/>
    <w:rsid w:val="00BC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750B"/>
  </w:style>
  <w:style w:type="paragraph" w:styleId="a6">
    <w:name w:val="footer"/>
    <w:basedOn w:val="a"/>
    <w:link w:val="a7"/>
    <w:uiPriority w:val="99"/>
    <w:semiHidden/>
    <w:unhideWhenUsed/>
    <w:rsid w:val="00BC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7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Управлiння освiти Харкiвськоi мicькоi ради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2012-05-08T09:30:00Z</dcterms:created>
  <dcterms:modified xsi:type="dcterms:W3CDTF">2012-05-08T09:31:00Z</dcterms:modified>
</cp:coreProperties>
</file>